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846" w:rsidRPr="00803846" w:rsidRDefault="00803846" w:rsidP="00E42CF4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80384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803846" w:rsidRPr="00803846" w:rsidRDefault="00803846" w:rsidP="00E42CF4">
      <w:pPr>
        <w:spacing w:after="240" w:line="36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80384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803846" w:rsidRPr="00AC64AD" w:rsidRDefault="00803846" w:rsidP="000567C0">
      <w:pPr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C64AD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Հայաստանի տարածքային զարգացման հիմնադրամը</w:t>
      </w:r>
      <w:r w:rsidRPr="00AC64A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ՀՀ ք. Երևան Կ. Ուլնեցի 31 հասցեում, ստորև ներկայացնում է կարիքների համար  </w:t>
      </w:r>
      <w:r w:rsidR="00313C2F" w:rsidRPr="00AC64AD">
        <w:rPr>
          <w:rFonts w:ascii="GHEA Grapalat" w:hAnsi="GHEA Grapalat" w:cs="Sylfaen"/>
          <w:b/>
          <w:sz w:val="20"/>
          <w:szCs w:val="20"/>
          <w:lang w:val="pt-BR"/>
        </w:rPr>
        <w:t>ՀՀ տարբեր մարզերում մի շարք դպրոցների վերանորոգման համար շենքերի չափագրման, ծավալաթերթ/թերությունների ակտերի և նախահաշիվների փաստաթղթերի մշակման ծառայություններ</w:t>
      </w:r>
      <w:r w:rsidR="00313C2F" w:rsidRPr="00AC64A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05DA5" w:rsidRPr="00AC64AD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C64A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0567C0" w:rsidRPr="00AC64AD">
        <w:rPr>
          <w:rFonts w:ascii="GHEA Grapalat" w:hAnsi="GHEA Grapalat"/>
          <w:b/>
          <w:sz w:val="20"/>
          <w:szCs w:val="20"/>
          <w:lang w:val="hy-AM"/>
        </w:rPr>
        <w:t>ՀՏԶՀ-ՎՉԱՓ-ՀՄԱ-ԾՁԲ-2026/3</w:t>
      </w:r>
      <w:r w:rsidR="005F2488" w:rsidRPr="00AC64AD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AC64AD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 կնքված պայմանագրի մասին տեղեկատվությունը`</w:t>
      </w:r>
    </w:p>
    <w:tbl>
      <w:tblPr>
        <w:tblW w:w="5751" w:type="pct"/>
        <w:tblInd w:w="-10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326"/>
        <w:gridCol w:w="339"/>
        <w:gridCol w:w="328"/>
        <w:gridCol w:w="313"/>
        <w:gridCol w:w="319"/>
        <w:gridCol w:w="304"/>
        <w:gridCol w:w="341"/>
        <w:gridCol w:w="350"/>
        <w:gridCol w:w="350"/>
        <w:gridCol w:w="337"/>
        <w:gridCol w:w="92"/>
        <w:gridCol w:w="460"/>
        <w:gridCol w:w="220"/>
        <w:gridCol w:w="209"/>
        <w:gridCol w:w="174"/>
        <w:gridCol w:w="154"/>
        <w:gridCol w:w="341"/>
        <w:gridCol w:w="141"/>
        <w:gridCol w:w="346"/>
        <w:gridCol w:w="222"/>
        <w:gridCol w:w="9"/>
        <w:gridCol w:w="742"/>
        <w:gridCol w:w="544"/>
        <w:gridCol w:w="405"/>
        <w:gridCol w:w="86"/>
        <w:gridCol w:w="77"/>
        <w:gridCol w:w="264"/>
        <w:gridCol w:w="1220"/>
        <w:gridCol w:w="55"/>
        <w:gridCol w:w="84"/>
        <w:gridCol w:w="416"/>
        <w:gridCol w:w="665"/>
      </w:tblGrid>
      <w:tr w:rsidR="00241B61" w:rsidRPr="00803846" w:rsidTr="00B23DD5">
        <w:trPr>
          <w:trHeight w:val="146"/>
        </w:trPr>
        <w:tc>
          <w:tcPr>
            <w:tcW w:w="500" w:type="pct"/>
            <w:gridSpan w:val="2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4500" w:type="pct"/>
            <w:gridSpan w:val="31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Գ</w:t>
            </w: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առարկայի</w:t>
            </w:r>
          </w:p>
        </w:tc>
      </w:tr>
      <w:tr w:rsidR="0065424B" w:rsidRPr="000567C0" w:rsidTr="00C50329">
        <w:trPr>
          <w:trHeight w:val="110"/>
        </w:trPr>
        <w:tc>
          <w:tcPr>
            <w:tcW w:w="500" w:type="pct"/>
            <w:gridSpan w:val="2"/>
            <w:vMerge w:val="restart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չափաբաժնի համարը</w:t>
            </w:r>
          </w:p>
        </w:tc>
        <w:tc>
          <w:tcPr>
            <w:tcW w:w="728" w:type="pct"/>
            <w:gridSpan w:val="5"/>
            <w:vMerge w:val="restart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անվանումը</w:t>
            </w:r>
          </w:p>
        </w:tc>
        <w:tc>
          <w:tcPr>
            <w:tcW w:w="314" w:type="pct"/>
            <w:gridSpan w:val="2"/>
            <w:vMerge w:val="restart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չափման միավորը</w:t>
            </w:r>
          </w:p>
        </w:tc>
        <w:tc>
          <w:tcPr>
            <w:tcW w:w="758" w:type="pct"/>
            <w:gridSpan w:val="6"/>
            <w:shd w:val="clear" w:color="auto" w:fill="auto"/>
            <w:vAlign w:val="center"/>
          </w:tcPr>
          <w:p w:rsidR="00803846" w:rsidRPr="00704F65" w:rsidRDefault="00803846" w:rsidP="00704F6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քանակը</w:t>
            </w:r>
          </w:p>
        </w:tc>
        <w:tc>
          <w:tcPr>
            <w:tcW w:w="626" w:type="pct"/>
            <w:gridSpan w:val="6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նախահաշվային գինը </w:t>
            </w:r>
          </w:p>
        </w:tc>
        <w:tc>
          <w:tcPr>
            <w:tcW w:w="966" w:type="pct"/>
            <w:gridSpan w:val="7"/>
            <w:vMerge w:val="restart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համառոտ նկարագրությունը (տեխնիկական բնութագիր)</w:t>
            </w:r>
          </w:p>
        </w:tc>
        <w:tc>
          <w:tcPr>
            <w:tcW w:w="1108" w:type="pct"/>
            <w:gridSpan w:val="5"/>
            <w:vMerge w:val="restart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E24B46" w:rsidRPr="00803846" w:rsidTr="000A4C07">
        <w:trPr>
          <w:trHeight w:val="175"/>
        </w:trPr>
        <w:tc>
          <w:tcPr>
            <w:tcW w:w="500" w:type="pct"/>
            <w:gridSpan w:val="2"/>
            <w:vMerge/>
            <w:shd w:val="clear" w:color="auto" w:fill="auto"/>
            <w:vAlign w:val="center"/>
          </w:tcPr>
          <w:p w:rsidR="00803846" w:rsidRPr="00803846" w:rsidRDefault="00803846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728" w:type="pct"/>
            <w:gridSpan w:val="5"/>
            <w:vMerge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14" w:type="pct"/>
            <w:gridSpan w:val="2"/>
            <w:vMerge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54" w:type="pct"/>
            <w:gridSpan w:val="3"/>
            <w:vMerge w:val="restart"/>
            <w:shd w:val="clear" w:color="auto" w:fill="auto"/>
            <w:vAlign w:val="center"/>
          </w:tcPr>
          <w:p w:rsidR="00803846" w:rsidRPr="00704F65" w:rsidRDefault="00803846" w:rsidP="00704F6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առկա ֆինանսական միջոցներով</w:t>
            </w:r>
          </w:p>
        </w:tc>
        <w:tc>
          <w:tcPr>
            <w:tcW w:w="404" w:type="pct"/>
            <w:gridSpan w:val="3"/>
            <w:vMerge w:val="restart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ընդհանուր</w:t>
            </w:r>
          </w:p>
        </w:tc>
        <w:tc>
          <w:tcPr>
            <w:tcW w:w="626" w:type="pct"/>
            <w:gridSpan w:val="6"/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/ՀՀ դրամ/</w:t>
            </w:r>
          </w:p>
        </w:tc>
        <w:tc>
          <w:tcPr>
            <w:tcW w:w="966" w:type="pct"/>
            <w:gridSpan w:val="7"/>
            <w:vMerge/>
            <w:shd w:val="clear" w:color="auto" w:fill="auto"/>
          </w:tcPr>
          <w:p w:rsidR="00803846" w:rsidRPr="00803846" w:rsidRDefault="00803846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08" w:type="pct"/>
            <w:gridSpan w:val="5"/>
            <w:vMerge/>
            <w:shd w:val="clear" w:color="auto" w:fill="auto"/>
          </w:tcPr>
          <w:p w:rsidR="00803846" w:rsidRPr="00803846" w:rsidRDefault="00803846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E24B46" w:rsidRPr="00803846" w:rsidTr="000A4C07">
        <w:trPr>
          <w:trHeight w:val="275"/>
        </w:trPr>
        <w:tc>
          <w:tcPr>
            <w:tcW w:w="500" w:type="pct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846" w:rsidRPr="00803846" w:rsidRDefault="00803846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728" w:type="pct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14" w:type="pct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54" w:type="pct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04" w:type="pct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04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846" w:rsidRPr="00803846" w:rsidRDefault="00803846" w:rsidP="00704F65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առկա ֆինանսական միջոցներով</w:t>
            </w:r>
          </w:p>
        </w:tc>
        <w:tc>
          <w:tcPr>
            <w:tcW w:w="322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03846" w:rsidRPr="00803846" w:rsidRDefault="00803846" w:rsidP="00803846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ընդհանուր</w:t>
            </w:r>
          </w:p>
        </w:tc>
        <w:tc>
          <w:tcPr>
            <w:tcW w:w="966" w:type="pct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803846" w:rsidRPr="00803846" w:rsidRDefault="00803846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08" w:type="pct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803846" w:rsidRPr="00803846" w:rsidRDefault="00803846" w:rsidP="0080384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4B4438" w:rsidRPr="000567C0" w:rsidTr="00C92639">
        <w:trPr>
          <w:cantSplit/>
          <w:trHeight w:val="1006"/>
        </w:trPr>
        <w:tc>
          <w:tcPr>
            <w:tcW w:w="500" w:type="pct"/>
            <w:gridSpan w:val="2"/>
            <w:shd w:val="clear" w:color="auto" w:fill="auto"/>
            <w:vAlign w:val="center"/>
          </w:tcPr>
          <w:p w:rsidR="004B4438" w:rsidRPr="00BD73DD" w:rsidRDefault="004B4438" w:rsidP="004B4438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1</w:t>
            </w:r>
          </w:p>
        </w:tc>
        <w:tc>
          <w:tcPr>
            <w:tcW w:w="728" w:type="pct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tabs>
                <w:tab w:val="left" w:pos="1248"/>
              </w:tabs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Տեխնիկական վերլուծության և խորհրդատվության ծառայություններ</w:t>
            </w:r>
          </w:p>
        </w:tc>
        <w:tc>
          <w:tcPr>
            <w:tcW w:w="314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tabs>
                <w:tab w:val="left" w:pos="1248"/>
              </w:tabs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դրամ</w:t>
            </w:r>
          </w:p>
        </w:tc>
        <w:tc>
          <w:tcPr>
            <w:tcW w:w="354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1</w:t>
            </w:r>
          </w:p>
        </w:tc>
        <w:tc>
          <w:tcPr>
            <w:tcW w:w="404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1</w:t>
            </w:r>
          </w:p>
        </w:tc>
        <w:tc>
          <w:tcPr>
            <w:tcW w:w="30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B4438" w:rsidRPr="00BD73DD" w:rsidRDefault="004B4438" w:rsidP="004B4438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6 429 413</w:t>
            </w:r>
          </w:p>
        </w:tc>
        <w:tc>
          <w:tcPr>
            <w:tcW w:w="32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B4438" w:rsidRPr="00BD73DD" w:rsidRDefault="004B4438" w:rsidP="004B4438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6 429 413</w:t>
            </w:r>
          </w:p>
        </w:tc>
        <w:tc>
          <w:tcPr>
            <w:tcW w:w="966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spacing w:after="0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ՀՀ Լոռու մարզ, Վանաձորի թիվ 11 դպրոց</w:t>
            </w:r>
          </w:p>
        </w:tc>
        <w:tc>
          <w:tcPr>
            <w:tcW w:w="1108" w:type="pct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spacing w:after="0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ՀՀ Լոռու մարզ, Վանաձորի թիվ 11 դպրոց</w:t>
            </w:r>
          </w:p>
        </w:tc>
      </w:tr>
      <w:tr w:rsidR="004B4438" w:rsidRPr="000567C0" w:rsidTr="00C92639">
        <w:trPr>
          <w:cantSplit/>
          <w:trHeight w:val="964"/>
        </w:trPr>
        <w:tc>
          <w:tcPr>
            <w:tcW w:w="500" w:type="pct"/>
            <w:gridSpan w:val="2"/>
            <w:shd w:val="clear" w:color="auto" w:fill="auto"/>
            <w:vAlign w:val="center"/>
          </w:tcPr>
          <w:p w:rsidR="004B4438" w:rsidRPr="00BD73DD" w:rsidRDefault="004B4438" w:rsidP="004B4438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2</w:t>
            </w:r>
          </w:p>
        </w:tc>
        <w:tc>
          <w:tcPr>
            <w:tcW w:w="728" w:type="pct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tabs>
                <w:tab w:val="left" w:pos="1248"/>
              </w:tabs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Տեխնիկական վերլուծության և խորհրդատվության ծառայություններ</w:t>
            </w:r>
          </w:p>
        </w:tc>
        <w:tc>
          <w:tcPr>
            <w:tcW w:w="314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tabs>
                <w:tab w:val="left" w:pos="1248"/>
              </w:tabs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դրամ</w:t>
            </w:r>
          </w:p>
        </w:tc>
        <w:tc>
          <w:tcPr>
            <w:tcW w:w="354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1</w:t>
            </w:r>
          </w:p>
        </w:tc>
        <w:tc>
          <w:tcPr>
            <w:tcW w:w="404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1</w:t>
            </w:r>
          </w:p>
        </w:tc>
        <w:tc>
          <w:tcPr>
            <w:tcW w:w="304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B4438" w:rsidRPr="00BD73DD" w:rsidRDefault="004B4438" w:rsidP="004B4438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6 374 963</w:t>
            </w:r>
          </w:p>
        </w:tc>
        <w:tc>
          <w:tcPr>
            <w:tcW w:w="32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B4438" w:rsidRPr="00BD73DD" w:rsidRDefault="004B4438" w:rsidP="004B4438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6 374 963</w:t>
            </w:r>
          </w:p>
        </w:tc>
        <w:tc>
          <w:tcPr>
            <w:tcW w:w="966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spacing w:after="0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ՀՀ Լոռու մարզ, Վանաձորի թիվ 2 դպրոց</w:t>
            </w:r>
          </w:p>
        </w:tc>
        <w:tc>
          <w:tcPr>
            <w:tcW w:w="1108" w:type="pct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spacing w:after="0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ՀՀ Լոռու մարզ, Վանաձորի թիվ 2 դպրոց</w:t>
            </w:r>
          </w:p>
        </w:tc>
      </w:tr>
      <w:tr w:rsidR="004B4438" w:rsidRPr="000567C0" w:rsidTr="00C92639">
        <w:trPr>
          <w:cantSplit/>
          <w:trHeight w:val="978"/>
        </w:trPr>
        <w:tc>
          <w:tcPr>
            <w:tcW w:w="500" w:type="pct"/>
            <w:gridSpan w:val="2"/>
            <w:shd w:val="clear" w:color="auto" w:fill="auto"/>
            <w:vAlign w:val="center"/>
          </w:tcPr>
          <w:p w:rsidR="004B4438" w:rsidRPr="00BD73DD" w:rsidRDefault="004B4438" w:rsidP="004B4438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3</w:t>
            </w:r>
          </w:p>
        </w:tc>
        <w:tc>
          <w:tcPr>
            <w:tcW w:w="728" w:type="pct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tabs>
                <w:tab w:val="left" w:pos="1248"/>
              </w:tabs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Տեխնիկական վերլուծության և խորհրդատվության ծառայություններ</w:t>
            </w:r>
          </w:p>
        </w:tc>
        <w:tc>
          <w:tcPr>
            <w:tcW w:w="314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tabs>
                <w:tab w:val="left" w:pos="1248"/>
              </w:tabs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դրամ</w:t>
            </w:r>
          </w:p>
        </w:tc>
        <w:tc>
          <w:tcPr>
            <w:tcW w:w="354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1</w:t>
            </w:r>
          </w:p>
        </w:tc>
        <w:tc>
          <w:tcPr>
            <w:tcW w:w="404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1</w:t>
            </w:r>
          </w:p>
        </w:tc>
        <w:tc>
          <w:tcPr>
            <w:tcW w:w="304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B4438" w:rsidRPr="00BD73DD" w:rsidRDefault="004B4438" w:rsidP="004B4438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7 161 050</w:t>
            </w:r>
          </w:p>
        </w:tc>
        <w:tc>
          <w:tcPr>
            <w:tcW w:w="32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B4438" w:rsidRPr="00BD73DD" w:rsidRDefault="004B4438" w:rsidP="004B4438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7 161 050</w:t>
            </w:r>
          </w:p>
        </w:tc>
        <w:tc>
          <w:tcPr>
            <w:tcW w:w="966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spacing w:after="0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ՀՀ Լոռու մարզ, Վանաձորի թիվ 3 դպրոց</w:t>
            </w:r>
          </w:p>
        </w:tc>
        <w:tc>
          <w:tcPr>
            <w:tcW w:w="1108" w:type="pct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4438" w:rsidRPr="00BD73DD" w:rsidRDefault="004B4438" w:rsidP="004B4438">
            <w:pPr>
              <w:spacing w:after="0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ՀՀ Լոռու մարզ, Վանաձորի թիվ 3 դպրոց</w:t>
            </w:r>
          </w:p>
        </w:tc>
      </w:tr>
      <w:tr w:rsidR="00BE6D73" w:rsidRPr="00803846" w:rsidTr="00E42CF4">
        <w:trPr>
          <w:trHeight w:val="169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8"/>
                <w:szCs w:val="18"/>
                <w:lang w:val="en-US" w:eastAsia="ru-RU"/>
              </w:rPr>
              <w:t>1</w:t>
            </w:r>
          </w:p>
        </w:tc>
      </w:tr>
      <w:tr w:rsidR="00BE6D73" w:rsidRPr="000567C0" w:rsidTr="00DD2E75">
        <w:trPr>
          <w:trHeight w:val="137"/>
        </w:trPr>
        <w:tc>
          <w:tcPr>
            <w:tcW w:w="2205" w:type="pct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2795" w:type="pct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«Գնումների մասին» ՀՀ օրենքի 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23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-րդ հոդված </w:t>
            </w:r>
          </w:p>
        </w:tc>
      </w:tr>
      <w:tr w:rsidR="00BE6D73" w:rsidRPr="000567C0" w:rsidTr="009531D9">
        <w:trPr>
          <w:trHeight w:val="250"/>
        </w:trPr>
        <w:tc>
          <w:tcPr>
            <w:tcW w:w="5000" w:type="pct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E6D73" w:rsidRPr="00704F65" w:rsidTr="00D331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3267" w:type="pct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1733" w:type="pct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E6D73" w:rsidRPr="003C3A68" w:rsidRDefault="004B4438" w:rsidP="004B4438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30</w:t>
            </w:r>
            <w:r w:rsidR="00BE6D73" w:rsidRPr="00704F6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04</w:t>
            </w:r>
            <w:r w:rsidR="00BE6D73" w:rsidRPr="00704F6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.</w:t>
            </w:r>
            <w:r w:rsidR="00BE6D7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6</w:t>
            </w:r>
            <w:r w:rsidR="00BE6D73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թ</w:t>
            </w:r>
            <w:r w:rsidR="003C3A6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.</w:t>
            </w:r>
          </w:p>
        </w:tc>
      </w:tr>
      <w:tr w:rsidR="00BE6D73" w:rsidRPr="00704F65" w:rsidTr="000A4C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2604" w:type="pct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704F65" w:rsidRDefault="00BE6D73" w:rsidP="00BE6D73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hy-AM" w:eastAsia="ru-RU"/>
              </w:rPr>
            </w:pPr>
            <w:r w:rsidRPr="00704F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704F6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04F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704F6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04F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66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704F65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704F6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73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E6D73" w:rsidRPr="00704F65" w:rsidRDefault="00BE6D73" w:rsidP="00BE6D73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BE6D73" w:rsidRPr="00704F65" w:rsidTr="000A4C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2604" w:type="pct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704F65" w:rsidRDefault="00BE6D73" w:rsidP="00BE6D73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6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73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BE6D73" w:rsidRPr="00803846" w:rsidTr="000A4C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2604" w:type="pct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704F65" w:rsidRDefault="00BE6D73" w:rsidP="00BE6D73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04F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66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704F65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04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704F65" w:rsidRDefault="00BE6D73" w:rsidP="00BE6D7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704F6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5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704F6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Պարզաբ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անման</w:t>
            </w:r>
          </w:p>
        </w:tc>
      </w:tr>
      <w:tr w:rsidR="00BE6D73" w:rsidRPr="00803846" w:rsidTr="000A4C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2604" w:type="pct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en-US" w:eastAsia="ru-RU"/>
              </w:rPr>
            </w:pPr>
          </w:p>
        </w:tc>
        <w:tc>
          <w:tcPr>
            <w:tcW w:w="66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204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Առկա չէ</w:t>
            </w:r>
          </w:p>
        </w:tc>
        <w:tc>
          <w:tcPr>
            <w:tcW w:w="5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BE6D73" w:rsidRPr="00803846" w:rsidTr="000A4C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2604" w:type="pct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66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…</w:t>
            </w:r>
          </w:p>
        </w:tc>
        <w:tc>
          <w:tcPr>
            <w:tcW w:w="1204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BE6D73" w:rsidRPr="00803846" w:rsidTr="00E42CF4">
        <w:trPr>
          <w:trHeight w:val="54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BE6D73" w:rsidRPr="000567C0" w:rsidTr="001129C8">
        <w:trPr>
          <w:trHeight w:val="605"/>
        </w:trPr>
        <w:tc>
          <w:tcPr>
            <w:tcW w:w="654" w:type="pct"/>
            <w:gridSpan w:val="3"/>
            <w:vMerge w:val="restart"/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Հ/Հ</w:t>
            </w:r>
          </w:p>
        </w:tc>
        <w:tc>
          <w:tcPr>
            <w:tcW w:w="1047" w:type="pct"/>
            <w:gridSpan w:val="7"/>
            <w:vMerge w:val="restart"/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Մասնակցի անվանումը</w:t>
            </w:r>
          </w:p>
        </w:tc>
        <w:tc>
          <w:tcPr>
            <w:tcW w:w="3299" w:type="pct"/>
            <w:gridSpan w:val="23"/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 /ՀՀ դրամ</w:t>
            </w:r>
          </w:p>
        </w:tc>
      </w:tr>
      <w:tr w:rsidR="00BE6D73" w:rsidRPr="00803846" w:rsidTr="00B23DD5">
        <w:trPr>
          <w:trHeight w:val="365"/>
        </w:trPr>
        <w:tc>
          <w:tcPr>
            <w:tcW w:w="654" w:type="pct"/>
            <w:gridSpan w:val="3"/>
            <w:vMerge/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047" w:type="pct"/>
            <w:gridSpan w:val="7"/>
            <w:vMerge/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29" w:type="pct"/>
            <w:gridSpan w:val="12"/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Գինն առանց ԱԱՀ</w:t>
            </w:r>
          </w:p>
        </w:tc>
        <w:tc>
          <w:tcPr>
            <w:tcW w:w="1516" w:type="pct"/>
            <w:gridSpan w:val="7"/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ԱԱՀ</w:t>
            </w:r>
          </w:p>
        </w:tc>
        <w:tc>
          <w:tcPr>
            <w:tcW w:w="554" w:type="pct"/>
            <w:gridSpan w:val="4"/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Ընդհանուր</w:t>
            </w:r>
          </w:p>
        </w:tc>
      </w:tr>
      <w:tr w:rsidR="00BE6D73" w:rsidRPr="00803846" w:rsidTr="00E42CF4">
        <w:tc>
          <w:tcPr>
            <w:tcW w:w="5000" w:type="pct"/>
            <w:gridSpan w:val="33"/>
            <w:shd w:val="clear" w:color="auto" w:fill="auto"/>
            <w:vAlign w:val="center"/>
          </w:tcPr>
          <w:p w:rsidR="00BE6D73" w:rsidRPr="0022113E" w:rsidRDefault="00BE6D73" w:rsidP="00BE6D73">
            <w:pPr>
              <w:widowControl w:val="0"/>
              <w:spacing w:after="0" w:line="240" w:lineRule="auto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r w:rsidRPr="0022113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Չափաբաժին 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1</w:t>
            </w:r>
            <w:r w:rsidR="00CA7C5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.2.3</w:t>
            </w:r>
            <w:bookmarkStart w:id="0" w:name="_GoBack"/>
            <w:bookmarkEnd w:id="0"/>
          </w:p>
        </w:tc>
      </w:tr>
      <w:tr w:rsidR="004B4438" w:rsidRPr="00803846" w:rsidTr="00B23DD5">
        <w:tc>
          <w:tcPr>
            <w:tcW w:w="654" w:type="pct"/>
            <w:gridSpan w:val="3"/>
            <w:vMerge w:val="restart"/>
            <w:shd w:val="clear" w:color="auto" w:fill="auto"/>
            <w:vAlign w:val="center"/>
          </w:tcPr>
          <w:p w:rsidR="004B4438" w:rsidRPr="004B4438" w:rsidRDefault="004B4438" w:rsidP="004B4438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4B4438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047" w:type="pct"/>
            <w:gridSpan w:val="7"/>
            <w:vMerge w:val="restart"/>
            <w:shd w:val="clear" w:color="auto" w:fill="auto"/>
            <w:vAlign w:val="center"/>
          </w:tcPr>
          <w:p w:rsidR="004B4438" w:rsidRPr="004B4438" w:rsidRDefault="004B4438" w:rsidP="004B4438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4B4438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«ԷյԷմՋի պրոջեկտ» ՍՊԸ</w:t>
            </w:r>
          </w:p>
        </w:tc>
        <w:tc>
          <w:tcPr>
            <w:tcW w:w="1229" w:type="pct"/>
            <w:gridSpan w:val="12"/>
            <w:shd w:val="clear" w:color="auto" w:fill="auto"/>
            <w:vAlign w:val="center"/>
          </w:tcPr>
          <w:p w:rsidR="004B4438" w:rsidRPr="00704F65" w:rsidRDefault="004B4438" w:rsidP="004B4438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75</w:t>
            </w:r>
          </w:p>
        </w:tc>
        <w:tc>
          <w:tcPr>
            <w:tcW w:w="1516" w:type="pct"/>
            <w:gridSpan w:val="7"/>
            <w:shd w:val="clear" w:color="auto" w:fill="auto"/>
            <w:vAlign w:val="center"/>
          </w:tcPr>
          <w:p w:rsidR="004B4438" w:rsidRPr="00704F65" w:rsidRDefault="004B4438" w:rsidP="004B4438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554" w:type="pct"/>
            <w:gridSpan w:val="4"/>
            <w:shd w:val="clear" w:color="auto" w:fill="auto"/>
            <w:vAlign w:val="center"/>
          </w:tcPr>
          <w:p w:rsidR="004B4438" w:rsidRPr="00704F65" w:rsidRDefault="004B4438" w:rsidP="004B4438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75</w:t>
            </w:r>
          </w:p>
        </w:tc>
      </w:tr>
      <w:tr w:rsidR="004B4438" w:rsidRPr="00803846" w:rsidTr="00B23DD5">
        <w:tc>
          <w:tcPr>
            <w:tcW w:w="654" w:type="pct"/>
            <w:gridSpan w:val="3"/>
            <w:vMerge/>
            <w:shd w:val="clear" w:color="auto" w:fill="auto"/>
            <w:vAlign w:val="center"/>
          </w:tcPr>
          <w:p w:rsidR="004B4438" w:rsidRPr="00257BFE" w:rsidRDefault="004B4438" w:rsidP="004B4438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1047" w:type="pct"/>
            <w:gridSpan w:val="7"/>
            <w:vMerge/>
            <w:shd w:val="clear" w:color="auto" w:fill="auto"/>
            <w:vAlign w:val="center"/>
          </w:tcPr>
          <w:p w:rsidR="004B4438" w:rsidRPr="00313C2F" w:rsidRDefault="004B4438" w:rsidP="004B4438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1229" w:type="pct"/>
            <w:gridSpan w:val="12"/>
            <w:shd w:val="clear" w:color="auto" w:fill="auto"/>
            <w:vAlign w:val="center"/>
          </w:tcPr>
          <w:p w:rsidR="004B4438" w:rsidRDefault="004B4438" w:rsidP="004B4438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650</w:t>
            </w:r>
          </w:p>
        </w:tc>
        <w:tc>
          <w:tcPr>
            <w:tcW w:w="1516" w:type="pct"/>
            <w:gridSpan w:val="7"/>
            <w:shd w:val="clear" w:color="auto" w:fill="auto"/>
            <w:vAlign w:val="center"/>
          </w:tcPr>
          <w:p w:rsidR="004B4438" w:rsidRPr="00704F65" w:rsidRDefault="004B4438" w:rsidP="004B4438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554" w:type="pct"/>
            <w:gridSpan w:val="4"/>
            <w:shd w:val="clear" w:color="auto" w:fill="auto"/>
            <w:vAlign w:val="center"/>
          </w:tcPr>
          <w:p w:rsidR="004B4438" w:rsidRDefault="004B4438" w:rsidP="004B4438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650</w:t>
            </w:r>
          </w:p>
        </w:tc>
      </w:tr>
      <w:tr w:rsidR="00BE6D73" w:rsidRPr="00803846" w:rsidTr="00E42CF4">
        <w:tc>
          <w:tcPr>
            <w:tcW w:w="5000" w:type="pct"/>
            <w:gridSpan w:val="33"/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Բանակցային գներ</w:t>
            </w:r>
          </w:p>
        </w:tc>
      </w:tr>
      <w:tr w:rsidR="00BE6D73" w:rsidRPr="00803846" w:rsidTr="00E42CF4">
        <w:trPr>
          <w:trHeight w:val="288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BE6D73" w:rsidRPr="00803846" w:rsidTr="00704F65">
        <w:trPr>
          <w:trHeight w:val="248"/>
        </w:trPr>
        <w:tc>
          <w:tcPr>
            <w:tcW w:w="5000" w:type="pct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C92639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C92639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 w:eastAsia="ru-RU"/>
              </w:rPr>
              <w:t>Տ</w:t>
            </w:r>
            <w:r w:rsidRPr="00C92639">
              <w:rPr>
                <w:rFonts w:ascii="GHEA Grapalat" w:eastAsia="Times New Roman" w:hAnsi="GHEA Grapalat" w:cs="Times New Roman"/>
                <w:b/>
                <w:sz w:val="12"/>
                <w:szCs w:val="12"/>
                <w:lang w:val="hy-AM" w:eastAsia="ru-RU"/>
              </w:rPr>
              <w:t>վյալներ մերժված հայտերի մասին</w:t>
            </w:r>
          </w:p>
        </w:tc>
      </w:tr>
      <w:tr w:rsidR="00BE6D73" w:rsidRPr="000567C0" w:rsidTr="00B23DD5">
        <w:tc>
          <w:tcPr>
            <w:tcW w:w="352" w:type="pct"/>
            <w:vMerge w:val="restart"/>
            <w:shd w:val="clear" w:color="auto" w:fill="auto"/>
            <w:vAlign w:val="center"/>
          </w:tcPr>
          <w:p w:rsidR="00BE6D73" w:rsidRPr="00C92639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C92639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Չափա-բաժնի համարը</w:t>
            </w:r>
          </w:p>
        </w:tc>
        <w:tc>
          <w:tcPr>
            <w:tcW w:w="451" w:type="pct"/>
            <w:gridSpan w:val="3"/>
            <w:vMerge w:val="restart"/>
            <w:shd w:val="clear" w:color="auto" w:fill="auto"/>
            <w:vAlign w:val="center"/>
          </w:tcPr>
          <w:p w:rsidR="00BE6D73" w:rsidRPr="00C92639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C92639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Մասնակցի անվանումը</w:t>
            </w:r>
          </w:p>
        </w:tc>
        <w:tc>
          <w:tcPr>
            <w:tcW w:w="4197" w:type="pct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C92639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 w:eastAsia="ru-RU"/>
              </w:rPr>
            </w:pPr>
            <w:r w:rsidRPr="00C92639">
              <w:rPr>
                <w:rFonts w:ascii="GHEA Grapalat" w:eastAsia="Times New Roman" w:hAnsi="GHEA Grapalat" w:cs="Times New Roman"/>
                <w:b/>
                <w:sz w:val="12"/>
                <w:szCs w:val="12"/>
                <w:lang w:val="hy-AM" w:eastAsia="ru-RU"/>
              </w:rPr>
              <w:t>Գնահատման արդյունքները</w:t>
            </w:r>
            <w:r w:rsidRPr="00C92639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 w:eastAsia="ru-RU"/>
              </w:rPr>
              <w:t xml:space="preserve"> (բավարար կամ անբավարար)</w:t>
            </w:r>
          </w:p>
        </w:tc>
      </w:tr>
      <w:tr w:rsidR="00BE6D73" w:rsidRPr="00803846" w:rsidTr="000A4C07">
        <w:tc>
          <w:tcPr>
            <w:tcW w:w="352" w:type="pct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C92639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451" w:type="pct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C92639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</w:p>
        </w:tc>
        <w:tc>
          <w:tcPr>
            <w:tcW w:w="1051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C92639" w:rsidRDefault="00BE6D73" w:rsidP="00BE6D73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2"/>
                <w:szCs w:val="12"/>
                <w:lang w:val="en-US" w:eastAsia="ru-RU"/>
              </w:rPr>
            </w:pPr>
            <w:r w:rsidRPr="00C92639">
              <w:rPr>
                <w:rFonts w:ascii="GHEA Grapalat" w:eastAsia="Times New Roman" w:hAnsi="GHEA Grapalat" w:cs="Arial Armenian"/>
                <w:b/>
                <w:color w:val="000000"/>
                <w:sz w:val="12"/>
                <w:szCs w:val="12"/>
                <w:lang w:val="en-US" w:eastAsia="ru-RU"/>
              </w:rPr>
              <w:t>Հրավերով պահանջվող փաստաթղթերի առկայությունը</w:t>
            </w:r>
          </w:p>
        </w:tc>
        <w:tc>
          <w:tcPr>
            <w:tcW w:w="971" w:type="pct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C92639" w:rsidRDefault="00BE6D73" w:rsidP="00BE6D73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2"/>
                <w:szCs w:val="12"/>
                <w:lang w:val="hy-AM" w:eastAsia="ru-RU"/>
              </w:rPr>
            </w:pPr>
            <w:r w:rsidRPr="00C92639">
              <w:rPr>
                <w:rFonts w:ascii="GHEA Grapalat" w:eastAsia="Times New Roman" w:hAnsi="GHEA Grapalat" w:cs="Arial Armenian"/>
                <w:b/>
                <w:color w:val="000000"/>
                <w:sz w:val="12"/>
                <w:szCs w:val="12"/>
                <w:lang w:val="hy-AM" w:eastAsia="ru-RU"/>
              </w:rPr>
              <w:t>Հայտով ներկայացված</w:t>
            </w:r>
            <w:r w:rsidRPr="00C92639">
              <w:rPr>
                <w:rFonts w:ascii="GHEA Grapalat" w:eastAsia="Times New Roman" w:hAnsi="GHEA Grapalat" w:cs="Arial Armenian"/>
                <w:b/>
                <w:color w:val="000000"/>
                <w:sz w:val="12"/>
                <w:szCs w:val="12"/>
                <w:lang w:val="en-US" w:eastAsia="ru-RU"/>
              </w:rPr>
              <w:t xml:space="preserve"> փաստաթղթերի </w:t>
            </w:r>
            <w:r w:rsidRPr="00C92639">
              <w:rPr>
                <w:rFonts w:ascii="GHEA Grapalat" w:eastAsia="Times New Roman" w:hAnsi="GHEA Grapalat" w:cs="Arial Armenian"/>
                <w:b/>
                <w:color w:val="000000"/>
                <w:sz w:val="12"/>
                <w:szCs w:val="12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873" w:type="pct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C92639" w:rsidRDefault="00BE6D73" w:rsidP="00BE6D73">
            <w:pPr>
              <w:widowControl w:val="0"/>
              <w:spacing w:after="0" w:line="240" w:lineRule="auto"/>
              <w:rPr>
                <w:rFonts w:ascii="GHEA Grapalat" w:eastAsia="Times New Roman" w:hAnsi="GHEA Grapalat" w:cs="Arial Armenian"/>
                <w:b/>
                <w:color w:val="000000"/>
                <w:sz w:val="12"/>
                <w:szCs w:val="12"/>
                <w:lang w:val="hy-AM" w:eastAsia="ru-RU"/>
              </w:rPr>
            </w:pPr>
            <w:r w:rsidRPr="00C92639">
              <w:rPr>
                <w:rFonts w:ascii="GHEA Grapalat" w:eastAsia="Times New Roman" w:hAnsi="GHEA Grapalat" w:cs="Arial Armenian"/>
                <w:b/>
                <w:color w:val="000000"/>
                <w:sz w:val="12"/>
                <w:szCs w:val="12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30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C92639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C92639">
              <w:rPr>
                <w:rFonts w:ascii="GHEA Grapalat" w:eastAsia="Times New Roman" w:hAnsi="GHEA Grapalat" w:cs="Arial Armenian"/>
                <w:b/>
                <w:color w:val="000000"/>
                <w:sz w:val="12"/>
                <w:szCs w:val="12"/>
                <w:lang w:val="hy-AM" w:eastAsia="ru-RU"/>
              </w:rPr>
              <w:t>Գնային առաջարկ</w:t>
            </w:r>
          </w:p>
        </w:tc>
      </w:tr>
      <w:tr w:rsidR="00BE6D73" w:rsidRPr="00803846" w:rsidTr="000A4C07">
        <w:tc>
          <w:tcPr>
            <w:tcW w:w="352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51" w:type="pct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51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71" w:type="pct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73" w:type="pct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BE6D73" w:rsidRPr="00803846" w:rsidTr="000A4C07">
        <w:tc>
          <w:tcPr>
            <w:tcW w:w="352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51" w:type="pct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51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71" w:type="pct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73" w:type="pct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BE6D73" w:rsidRPr="00803846" w:rsidTr="00B23DD5">
        <w:trPr>
          <w:trHeight w:val="331"/>
        </w:trPr>
        <w:tc>
          <w:tcPr>
            <w:tcW w:w="803" w:type="pct"/>
            <w:gridSpan w:val="4"/>
            <w:shd w:val="clear" w:color="auto" w:fill="auto"/>
            <w:vAlign w:val="center"/>
          </w:tcPr>
          <w:p w:rsidR="00BE6D73" w:rsidRPr="00803846" w:rsidRDefault="00BE6D73" w:rsidP="00BE6D7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Այլ տեղեկություններ</w:t>
            </w:r>
          </w:p>
        </w:tc>
        <w:tc>
          <w:tcPr>
            <w:tcW w:w="4197" w:type="pct"/>
            <w:gridSpan w:val="29"/>
            <w:shd w:val="clear" w:color="auto" w:fill="auto"/>
            <w:vAlign w:val="center"/>
          </w:tcPr>
          <w:p w:rsidR="00BE6D73" w:rsidRPr="00803846" w:rsidRDefault="00BE6D73" w:rsidP="00BE6D73">
            <w:pPr>
              <w:spacing w:after="0" w:line="240" w:lineRule="auto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Ծանոթություն` </w:t>
            </w:r>
            <w:r w:rsidRPr="00803846"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Հայտերի մերժման այլ հիմքեր</w:t>
            </w:r>
          </w:p>
          <w:p w:rsidR="00BE6D73" w:rsidRPr="00803846" w:rsidRDefault="00BE6D73" w:rsidP="00BE6D73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E6D73" w:rsidRPr="00803846" w:rsidTr="00E42CF4">
        <w:trPr>
          <w:trHeight w:val="289"/>
        </w:trPr>
        <w:tc>
          <w:tcPr>
            <w:tcW w:w="5000" w:type="pct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E6D73" w:rsidRPr="00DD2E75" w:rsidTr="00E42CF4">
        <w:trPr>
          <w:trHeight w:val="346"/>
        </w:trPr>
        <w:tc>
          <w:tcPr>
            <w:tcW w:w="2379" w:type="pct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lastRenderedPageBreak/>
              <w:t>Ընտրված մասնակցի որոշման ամսաթիվը</w:t>
            </w:r>
          </w:p>
        </w:tc>
        <w:tc>
          <w:tcPr>
            <w:tcW w:w="2621" w:type="pct"/>
            <w:gridSpan w:val="17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6D73" w:rsidRPr="00C92639" w:rsidRDefault="003D0A38" w:rsidP="003D0A38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01</w:t>
            </w:r>
            <w:r w:rsidRPr="00C92639">
              <w:rPr>
                <w:rFonts w:ascii="Cambria Math" w:eastAsia="Times New Roman" w:hAnsi="Cambria Math" w:cs="Cambria Math"/>
                <w:b/>
                <w:sz w:val="14"/>
                <w:szCs w:val="14"/>
                <w:lang w:val="en-US" w:eastAsia="ru-RU"/>
              </w:rPr>
              <w:t>․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04</w:t>
            </w:r>
            <w:r w:rsidR="00BE6D73" w:rsidRPr="00C92639">
              <w:rPr>
                <w:rFonts w:ascii="Cambria Math" w:eastAsia="Times New Roman" w:hAnsi="Cambria Math" w:cs="Cambria Math"/>
                <w:b/>
                <w:sz w:val="14"/>
                <w:szCs w:val="14"/>
                <w:lang w:val="en-US" w:eastAsia="ru-RU"/>
              </w:rPr>
              <w:t>․</w:t>
            </w:r>
            <w:r w:rsidR="00BE6D73"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202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6</w:t>
            </w:r>
          </w:p>
        </w:tc>
      </w:tr>
      <w:tr w:rsidR="00BE6D73" w:rsidRPr="00DD2E75" w:rsidTr="00C50329">
        <w:trPr>
          <w:trHeight w:val="259"/>
        </w:trPr>
        <w:tc>
          <w:tcPr>
            <w:tcW w:w="2379" w:type="pct"/>
            <w:gridSpan w:val="16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E6D73" w:rsidRPr="00C92639" w:rsidRDefault="00BE6D73" w:rsidP="00C92639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Անգործության ժամկետ</w:t>
            </w:r>
          </w:p>
        </w:tc>
        <w:tc>
          <w:tcPr>
            <w:tcW w:w="1319" w:type="pct"/>
            <w:gridSpan w:val="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6D73" w:rsidRPr="00C92639" w:rsidRDefault="00BE6D73" w:rsidP="00C92639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         Անգործության ժամկետի սկիզբ</w:t>
            </w:r>
          </w:p>
        </w:tc>
        <w:tc>
          <w:tcPr>
            <w:tcW w:w="1302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C92639" w:rsidRDefault="00BE6D73" w:rsidP="00C92639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        Անգործության ժամկետի ավարտ</w:t>
            </w:r>
          </w:p>
        </w:tc>
      </w:tr>
      <w:tr w:rsidR="00BE6D73" w:rsidRPr="00DD2E75" w:rsidTr="00C50329">
        <w:trPr>
          <w:trHeight w:val="92"/>
        </w:trPr>
        <w:tc>
          <w:tcPr>
            <w:tcW w:w="2379" w:type="pct"/>
            <w:gridSpan w:val="16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6D73" w:rsidRPr="00C92639" w:rsidRDefault="00BE6D73" w:rsidP="00C92639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319" w:type="pct"/>
            <w:gridSpan w:val="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6D73" w:rsidRPr="00C92639" w:rsidRDefault="00BE6D73" w:rsidP="00C9263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Առկա չէ</w:t>
            </w:r>
          </w:p>
        </w:tc>
        <w:tc>
          <w:tcPr>
            <w:tcW w:w="1302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C92639" w:rsidRDefault="00BE6D73" w:rsidP="00C9263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Առկա չէ</w:t>
            </w:r>
          </w:p>
        </w:tc>
      </w:tr>
      <w:tr w:rsidR="00BE6D73" w:rsidRPr="00803846" w:rsidTr="00E42CF4">
        <w:trPr>
          <w:trHeight w:val="344"/>
        </w:trPr>
        <w:tc>
          <w:tcPr>
            <w:tcW w:w="2379" w:type="pct"/>
            <w:gridSpan w:val="16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6D73" w:rsidRPr="00C92639" w:rsidRDefault="00BE6D73" w:rsidP="00BE6D73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2621" w:type="pct"/>
            <w:gridSpan w:val="17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6D73" w:rsidRPr="00C92639" w:rsidRDefault="00012F8F" w:rsidP="00012F8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30</w:t>
            </w:r>
            <w:r w:rsidRPr="00C92639">
              <w:rPr>
                <w:rFonts w:ascii="Cambria Math" w:eastAsia="Times New Roman" w:hAnsi="Cambria Math" w:cs="Cambria Math"/>
                <w:b/>
                <w:sz w:val="14"/>
                <w:szCs w:val="14"/>
                <w:lang w:val="en-US" w:eastAsia="ru-RU"/>
              </w:rPr>
              <w:t>․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03</w:t>
            </w:r>
            <w:r w:rsidRPr="00C92639">
              <w:rPr>
                <w:rFonts w:ascii="Cambria Math" w:eastAsia="Times New Roman" w:hAnsi="Cambria Math" w:cs="Cambria Math"/>
                <w:b/>
                <w:sz w:val="14"/>
                <w:szCs w:val="14"/>
                <w:lang w:val="en-US" w:eastAsia="ru-RU"/>
              </w:rPr>
              <w:t>․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2026</w:t>
            </w:r>
          </w:p>
        </w:tc>
      </w:tr>
      <w:tr w:rsidR="00BE6D73" w:rsidRPr="00803846" w:rsidTr="00704F65">
        <w:trPr>
          <w:trHeight w:val="232"/>
        </w:trPr>
        <w:tc>
          <w:tcPr>
            <w:tcW w:w="2379" w:type="pct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6D73" w:rsidRPr="00C92639" w:rsidRDefault="00BE6D73" w:rsidP="00BE6D73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Ընտրված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մասնակցի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կողմից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ստորագրված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պայմանագիրը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պատվիրատուի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մոտ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մուտքագրվելու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ամսաթիվը</w:t>
            </w:r>
          </w:p>
        </w:tc>
        <w:tc>
          <w:tcPr>
            <w:tcW w:w="2621" w:type="pct"/>
            <w:gridSpan w:val="17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6D73" w:rsidRPr="00C92639" w:rsidRDefault="00012F8F" w:rsidP="00012F8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01</w:t>
            </w:r>
            <w:r w:rsidRPr="00C92639">
              <w:rPr>
                <w:rFonts w:ascii="Cambria Math" w:eastAsia="Times New Roman" w:hAnsi="Cambria Math" w:cs="Cambria Math"/>
                <w:b/>
                <w:sz w:val="14"/>
                <w:szCs w:val="14"/>
                <w:lang w:val="en-US" w:eastAsia="ru-RU"/>
              </w:rPr>
              <w:t>․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04</w:t>
            </w:r>
            <w:r w:rsidRPr="00C92639">
              <w:rPr>
                <w:rFonts w:ascii="Cambria Math" w:eastAsia="Times New Roman" w:hAnsi="Cambria Math" w:cs="Cambria Math"/>
                <w:b/>
                <w:sz w:val="14"/>
                <w:szCs w:val="14"/>
                <w:lang w:val="en-US" w:eastAsia="ru-RU"/>
              </w:rPr>
              <w:t>․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2026</w:t>
            </w:r>
          </w:p>
        </w:tc>
      </w:tr>
      <w:tr w:rsidR="00BE6D73" w:rsidRPr="00803846" w:rsidTr="00E42CF4">
        <w:trPr>
          <w:trHeight w:val="344"/>
        </w:trPr>
        <w:tc>
          <w:tcPr>
            <w:tcW w:w="2379" w:type="pct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E6D73" w:rsidRPr="00C92639" w:rsidRDefault="00BE6D73" w:rsidP="00BE6D73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Պատվիրատուի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կողմից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պայմանագրի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ստորագրման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ամսաթիվը</w:t>
            </w:r>
          </w:p>
        </w:tc>
        <w:tc>
          <w:tcPr>
            <w:tcW w:w="2621" w:type="pct"/>
            <w:gridSpan w:val="17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6D73" w:rsidRPr="00C92639" w:rsidRDefault="00012F8F" w:rsidP="00012F8F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02</w:t>
            </w:r>
            <w:r w:rsidRPr="00C92639">
              <w:rPr>
                <w:rFonts w:ascii="Cambria Math" w:eastAsia="Times New Roman" w:hAnsi="Cambria Math" w:cs="Cambria Math"/>
                <w:b/>
                <w:sz w:val="14"/>
                <w:szCs w:val="14"/>
                <w:lang w:val="en-US" w:eastAsia="ru-RU"/>
              </w:rPr>
              <w:t>․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04</w:t>
            </w:r>
            <w:r w:rsidRPr="00C92639">
              <w:rPr>
                <w:rFonts w:ascii="Cambria Math" w:eastAsia="Times New Roman" w:hAnsi="Cambria Math" w:cs="Cambria Math"/>
                <w:b/>
                <w:sz w:val="14"/>
                <w:szCs w:val="14"/>
                <w:lang w:val="en-US" w:eastAsia="ru-RU"/>
              </w:rPr>
              <w:t>․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2026</w:t>
            </w:r>
          </w:p>
        </w:tc>
      </w:tr>
      <w:tr w:rsidR="00BE6D73" w:rsidRPr="00803846" w:rsidTr="00D331DE">
        <w:trPr>
          <w:trHeight w:val="160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BE6D73" w:rsidRPr="00116B9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BE6D73" w:rsidRPr="00803846" w:rsidTr="000A4C07">
        <w:tc>
          <w:tcPr>
            <w:tcW w:w="352" w:type="pct"/>
            <w:vMerge w:val="restart"/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Չափա-բաժնի համարը</w:t>
            </w:r>
          </w:p>
        </w:tc>
        <w:tc>
          <w:tcPr>
            <w:tcW w:w="593" w:type="pct"/>
            <w:gridSpan w:val="4"/>
            <w:vMerge w:val="restart"/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Ընտրված մասնակիցը</w:t>
            </w:r>
          </w:p>
        </w:tc>
        <w:tc>
          <w:tcPr>
            <w:tcW w:w="4054" w:type="pct"/>
            <w:gridSpan w:val="28"/>
            <w:shd w:val="clear" w:color="auto" w:fill="auto"/>
            <w:vAlign w:val="center"/>
          </w:tcPr>
          <w:p w:rsidR="00BE6D73" w:rsidRPr="00116B9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Պ</w:t>
            </w:r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այմանագ</w:t>
            </w:r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րի</w:t>
            </w:r>
          </w:p>
        </w:tc>
      </w:tr>
      <w:tr w:rsidR="00BE6D73" w:rsidRPr="00803846" w:rsidTr="000A4C07">
        <w:trPr>
          <w:trHeight w:val="237"/>
        </w:trPr>
        <w:tc>
          <w:tcPr>
            <w:tcW w:w="352" w:type="pct"/>
            <w:vMerge/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93" w:type="pct"/>
            <w:gridSpan w:val="4"/>
            <w:vMerge/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60" w:type="pct"/>
            <w:gridSpan w:val="8"/>
            <w:vMerge w:val="restart"/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Պայմանագրի համարը</w:t>
            </w:r>
          </w:p>
        </w:tc>
        <w:tc>
          <w:tcPr>
            <w:tcW w:w="563" w:type="pct"/>
            <w:gridSpan w:val="6"/>
            <w:vMerge w:val="restart"/>
            <w:shd w:val="clear" w:color="auto" w:fill="auto"/>
            <w:vAlign w:val="center"/>
          </w:tcPr>
          <w:p w:rsidR="00BE6D73" w:rsidRPr="00116B9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Կնքման ամսաթիվը</w:t>
            </w:r>
          </w:p>
        </w:tc>
        <w:tc>
          <w:tcPr>
            <w:tcW w:w="598" w:type="pct"/>
            <w:gridSpan w:val="4"/>
            <w:vMerge w:val="restart"/>
            <w:shd w:val="clear" w:color="auto" w:fill="auto"/>
            <w:vAlign w:val="center"/>
          </w:tcPr>
          <w:p w:rsidR="00BE6D73" w:rsidRPr="00116B9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r w:rsidRPr="00116B98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Կատարման վերջնա-ժամկետը</w:t>
            </w:r>
          </w:p>
        </w:tc>
        <w:tc>
          <w:tcPr>
            <w:tcW w:w="505" w:type="pct"/>
            <w:gridSpan w:val="4"/>
            <w:vMerge w:val="restart"/>
            <w:shd w:val="clear" w:color="auto" w:fill="auto"/>
            <w:vAlign w:val="center"/>
          </w:tcPr>
          <w:p w:rsidR="00BE6D73" w:rsidRPr="00116B9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Կանխա-վճարի չափը</w:t>
            </w:r>
          </w:p>
          <w:p w:rsidR="00BE6D73" w:rsidRPr="00116B9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Մինչև</w:t>
            </w:r>
          </w:p>
        </w:tc>
        <w:tc>
          <w:tcPr>
            <w:tcW w:w="1228" w:type="pct"/>
            <w:gridSpan w:val="6"/>
            <w:shd w:val="clear" w:color="auto" w:fill="auto"/>
            <w:vAlign w:val="center"/>
          </w:tcPr>
          <w:p w:rsidR="00BE6D73" w:rsidRPr="00116B9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Գինը</w:t>
            </w:r>
          </w:p>
        </w:tc>
      </w:tr>
      <w:tr w:rsidR="00BE6D73" w:rsidRPr="00803846" w:rsidTr="000A4C07">
        <w:trPr>
          <w:trHeight w:val="238"/>
        </w:trPr>
        <w:tc>
          <w:tcPr>
            <w:tcW w:w="352" w:type="pct"/>
            <w:vMerge/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93" w:type="pct"/>
            <w:gridSpan w:val="4"/>
            <w:vMerge/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60" w:type="pct"/>
            <w:gridSpan w:val="8"/>
            <w:vMerge/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63" w:type="pct"/>
            <w:gridSpan w:val="6"/>
            <w:vMerge/>
            <w:shd w:val="clear" w:color="auto" w:fill="auto"/>
            <w:vAlign w:val="center"/>
          </w:tcPr>
          <w:p w:rsidR="00BE6D73" w:rsidRPr="00116B9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98" w:type="pct"/>
            <w:gridSpan w:val="4"/>
            <w:vMerge/>
            <w:shd w:val="clear" w:color="auto" w:fill="auto"/>
            <w:vAlign w:val="center"/>
          </w:tcPr>
          <w:p w:rsidR="00BE6D73" w:rsidRPr="00116B9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505" w:type="pct"/>
            <w:gridSpan w:val="4"/>
            <w:vMerge/>
            <w:shd w:val="clear" w:color="auto" w:fill="auto"/>
            <w:vAlign w:val="center"/>
          </w:tcPr>
          <w:p w:rsidR="00BE6D73" w:rsidRPr="00116B9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28" w:type="pct"/>
            <w:gridSpan w:val="6"/>
            <w:shd w:val="clear" w:color="auto" w:fill="auto"/>
            <w:vAlign w:val="center"/>
          </w:tcPr>
          <w:p w:rsidR="00BE6D73" w:rsidRPr="00116B9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ՀՀ դրամ</w:t>
            </w:r>
          </w:p>
        </w:tc>
      </w:tr>
      <w:tr w:rsidR="00BE6D73" w:rsidRPr="00803846" w:rsidTr="000A4C07">
        <w:trPr>
          <w:trHeight w:val="263"/>
        </w:trPr>
        <w:tc>
          <w:tcPr>
            <w:tcW w:w="352" w:type="pct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93" w:type="pct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60" w:type="pct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63" w:type="pct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116B9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98" w:type="pct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116B9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505" w:type="pct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116B9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699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116B9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Առկա ֆինանսական միջոցներով </w:t>
            </w:r>
          </w:p>
        </w:tc>
        <w:tc>
          <w:tcPr>
            <w:tcW w:w="529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116B9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Ընդհանուր</w:t>
            </w:r>
          </w:p>
        </w:tc>
      </w:tr>
      <w:tr w:rsidR="0060639E" w:rsidRPr="00803846" w:rsidTr="000A4C07">
        <w:trPr>
          <w:trHeight w:val="146"/>
        </w:trPr>
        <w:tc>
          <w:tcPr>
            <w:tcW w:w="352" w:type="pct"/>
            <w:shd w:val="clear" w:color="auto" w:fill="auto"/>
            <w:vAlign w:val="center"/>
          </w:tcPr>
          <w:p w:rsidR="0060639E" w:rsidRPr="00AC64AD" w:rsidRDefault="0060639E" w:rsidP="0060639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1,2,3</w:t>
            </w:r>
          </w:p>
        </w:tc>
        <w:tc>
          <w:tcPr>
            <w:tcW w:w="593" w:type="pct"/>
            <w:gridSpan w:val="4"/>
            <w:shd w:val="clear" w:color="auto" w:fill="auto"/>
            <w:vAlign w:val="center"/>
          </w:tcPr>
          <w:p w:rsidR="0060639E" w:rsidRPr="00AC64AD" w:rsidRDefault="0060639E" w:rsidP="0060639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«ԷյԷմՋի պրոջեկտ» ՍՊԸ</w:t>
            </w:r>
          </w:p>
        </w:tc>
        <w:tc>
          <w:tcPr>
            <w:tcW w:w="1160" w:type="pct"/>
            <w:gridSpan w:val="8"/>
            <w:shd w:val="clear" w:color="auto" w:fill="auto"/>
            <w:vAlign w:val="center"/>
          </w:tcPr>
          <w:p w:rsidR="0060639E" w:rsidRPr="00AC64AD" w:rsidRDefault="0060639E" w:rsidP="0060639E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ՀՏԶՀ-ՎՉԱՓ-ՀՄԱ-ԾՁԲ-2026/3</w:t>
            </w:r>
          </w:p>
          <w:p w:rsidR="0060639E" w:rsidRPr="00AC64AD" w:rsidRDefault="0060639E" w:rsidP="0060639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563" w:type="pct"/>
            <w:gridSpan w:val="6"/>
            <w:shd w:val="clear" w:color="auto" w:fill="auto"/>
            <w:vAlign w:val="center"/>
          </w:tcPr>
          <w:p w:rsidR="0060639E" w:rsidRPr="00AC64AD" w:rsidRDefault="0060639E" w:rsidP="0060639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</w:t>
            </w:r>
            <w:r w:rsidRPr="00AC64AD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04</w:t>
            </w:r>
            <w:r w:rsidRPr="00AC64AD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2026</w:t>
            </w:r>
          </w:p>
        </w:tc>
        <w:tc>
          <w:tcPr>
            <w:tcW w:w="598" w:type="pct"/>
            <w:gridSpan w:val="4"/>
            <w:shd w:val="clear" w:color="auto" w:fill="auto"/>
            <w:vAlign w:val="center"/>
          </w:tcPr>
          <w:p w:rsidR="0060639E" w:rsidRPr="00AC64AD" w:rsidRDefault="0060639E" w:rsidP="0060639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Ըստ պայմանագրի</w:t>
            </w:r>
          </w:p>
        </w:tc>
        <w:tc>
          <w:tcPr>
            <w:tcW w:w="505" w:type="pct"/>
            <w:gridSpan w:val="4"/>
            <w:shd w:val="clear" w:color="auto" w:fill="auto"/>
            <w:vAlign w:val="center"/>
          </w:tcPr>
          <w:p w:rsidR="0060639E" w:rsidRPr="00AC64AD" w:rsidRDefault="0060639E" w:rsidP="0060639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699" w:type="pct"/>
            <w:gridSpan w:val="3"/>
            <w:shd w:val="clear" w:color="auto" w:fill="auto"/>
            <w:vAlign w:val="center"/>
          </w:tcPr>
          <w:p w:rsidR="0060639E" w:rsidRPr="00AC64AD" w:rsidRDefault="0060639E" w:rsidP="0060639E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19,965,426</w:t>
            </w:r>
          </w:p>
        </w:tc>
        <w:tc>
          <w:tcPr>
            <w:tcW w:w="529" w:type="pct"/>
            <w:gridSpan w:val="3"/>
            <w:shd w:val="clear" w:color="auto" w:fill="auto"/>
            <w:vAlign w:val="center"/>
          </w:tcPr>
          <w:p w:rsidR="0060639E" w:rsidRPr="00AC64AD" w:rsidRDefault="0060639E" w:rsidP="0060639E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19,965,426</w:t>
            </w:r>
          </w:p>
        </w:tc>
      </w:tr>
      <w:tr w:rsidR="00BE6D73" w:rsidRPr="00803846" w:rsidTr="000461C7">
        <w:trPr>
          <w:trHeight w:val="257"/>
        </w:trPr>
        <w:tc>
          <w:tcPr>
            <w:tcW w:w="5000" w:type="pct"/>
            <w:gridSpan w:val="33"/>
            <w:shd w:val="clear" w:color="auto" w:fill="auto"/>
            <w:vAlign w:val="center"/>
          </w:tcPr>
          <w:p w:rsidR="00BE6D73" w:rsidRPr="000819B5" w:rsidRDefault="00BE6D73" w:rsidP="00BE6D7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Ընտրված</w:t>
            </w:r>
            <w:r w:rsidRPr="000819B5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մասնակցի</w:t>
            </w:r>
            <w:r w:rsidRPr="000819B5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(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մասնակիցների</w:t>
            </w:r>
            <w:r w:rsidRPr="000819B5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) 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անվանումը</w:t>
            </w:r>
            <w:r w:rsidRPr="000819B5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և</w:t>
            </w:r>
            <w:r w:rsidRPr="000819B5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հասցեն</w:t>
            </w:r>
          </w:p>
        </w:tc>
      </w:tr>
      <w:tr w:rsidR="00BE6D73" w:rsidRPr="000567C0" w:rsidTr="000A4C07">
        <w:trPr>
          <w:trHeight w:val="125"/>
        </w:trPr>
        <w:tc>
          <w:tcPr>
            <w:tcW w:w="352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Չափա-բաժնի համարը</w:t>
            </w:r>
          </w:p>
        </w:tc>
        <w:tc>
          <w:tcPr>
            <w:tcW w:w="593" w:type="pct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Ընտրված մասնակիցը</w:t>
            </w:r>
          </w:p>
        </w:tc>
        <w:tc>
          <w:tcPr>
            <w:tcW w:w="1504" w:type="pct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Հասցե, հեռ.</w:t>
            </w:r>
          </w:p>
        </w:tc>
        <w:tc>
          <w:tcPr>
            <w:tcW w:w="1065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Էլ.-փոստ</w:t>
            </w:r>
          </w:p>
        </w:tc>
        <w:tc>
          <w:tcPr>
            <w:tcW w:w="995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Բանկային հաշիվը</w:t>
            </w:r>
          </w:p>
        </w:tc>
        <w:tc>
          <w:tcPr>
            <w:tcW w:w="490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ՀՎՀՀ/ Անձնագրի համարը և սերիան</w:t>
            </w:r>
          </w:p>
        </w:tc>
      </w:tr>
      <w:tr w:rsidR="00BE6D73" w:rsidRPr="001129C8" w:rsidTr="000A4C07">
        <w:trPr>
          <w:trHeight w:val="497"/>
        </w:trPr>
        <w:tc>
          <w:tcPr>
            <w:tcW w:w="352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60639E" w:rsidRDefault="00012F8F" w:rsidP="0060639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</w:pPr>
            <w:r w:rsidRPr="0060639E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  <w:t>1</w:t>
            </w:r>
            <w:r w:rsidRPr="007901DF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  <w:t>,2,3</w:t>
            </w:r>
          </w:p>
        </w:tc>
        <w:tc>
          <w:tcPr>
            <w:tcW w:w="593" w:type="pct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60639E" w:rsidRDefault="00012F8F" w:rsidP="0060639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</w:pPr>
            <w:r w:rsidRPr="007901DF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  <w:t>«ԷյԷմՋի պրոջեկտ» ՍՊԸ</w:t>
            </w:r>
          </w:p>
        </w:tc>
        <w:tc>
          <w:tcPr>
            <w:tcW w:w="1504" w:type="pct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7901DF" w:rsidRDefault="0060639E" w:rsidP="0060639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</w:pPr>
            <w:r w:rsidRPr="007901DF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  <w:t>ՀՀ, ք. Երևան, Ազատության պող, 1, բն 12</w:t>
            </w:r>
          </w:p>
          <w:p w:rsidR="0060639E" w:rsidRPr="0060639E" w:rsidRDefault="0060639E" w:rsidP="0060639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</w:pPr>
            <w:r w:rsidRPr="007901DF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  <w:t>հեռ. 098 28 12 88</w:t>
            </w:r>
          </w:p>
        </w:tc>
        <w:tc>
          <w:tcPr>
            <w:tcW w:w="1065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639E" w:rsidRPr="0060639E" w:rsidRDefault="0060639E" w:rsidP="0060639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639E">
              <w:rPr>
                <w:rStyle w:val="Hyperlink"/>
                <w:rFonts w:ascii="GHEA Grapalat" w:hAnsi="GHEA Grapalat"/>
                <w:sz w:val="16"/>
                <w:szCs w:val="16"/>
              </w:rPr>
              <w:t>Gegham1001@gmail.com</w:t>
            </w:r>
          </w:p>
          <w:p w:rsidR="00BE6D73" w:rsidRPr="0060639E" w:rsidRDefault="00BE6D73" w:rsidP="0060639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5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60639E" w:rsidRDefault="0060639E" w:rsidP="0060639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</w:pPr>
            <w:r w:rsidRPr="0060639E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  <w:t>157007216640100</w:t>
            </w:r>
          </w:p>
        </w:tc>
        <w:tc>
          <w:tcPr>
            <w:tcW w:w="490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60639E" w:rsidRDefault="0060639E" w:rsidP="0060639E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</w:pPr>
            <w:r w:rsidRPr="0060639E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  <w:t>00232038</w:t>
            </w:r>
          </w:p>
        </w:tc>
      </w:tr>
      <w:tr w:rsidR="00BE6D73" w:rsidRPr="001129C8" w:rsidTr="00E42CF4">
        <w:trPr>
          <w:trHeight w:val="288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BE6D73" w:rsidRPr="001129C8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BE6D73" w:rsidRPr="000567C0" w:rsidTr="00C9263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4"/>
        </w:trPr>
        <w:tc>
          <w:tcPr>
            <w:tcW w:w="109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C92639" w:rsidRDefault="00BE6D73" w:rsidP="00BE6D73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2"/>
                <w:szCs w:val="12"/>
                <w:lang w:val="hy-AM" w:eastAsia="ru-RU"/>
              </w:rPr>
            </w:pPr>
            <w:r w:rsidRPr="00C92639">
              <w:rPr>
                <w:rFonts w:ascii="GHEA Grapalat" w:eastAsia="Times New Roman" w:hAnsi="GHEA Grapalat" w:cs="Times New Roman"/>
                <w:b/>
                <w:sz w:val="12"/>
                <w:szCs w:val="12"/>
                <w:lang w:val="hy-AM" w:eastAsia="ru-RU"/>
              </w:rPr>
              <w:t>Այլ տեղեկություններ</w:t>
            </w:r>
          </w:p>
        </w:tc>
        <w:tc>
          <w:tcPr>
            <w:tcW w:w="3910" w:type="pct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6D73" w:rsidRPr="00C92639" w:rsidRDefault="00BE6D73" w:rsidP="00BE6D73">
            <w:pPr>
              <w:spacing w:after="0" w:line="240" w:lineRule="auto"/>
              <w:rPr>
                <w:rFonts w:ascii="GHEA Grapalat" w:eastAsia="Times New Roman" w:hAnsi="GHEA Grapalat" w:cs="Arial Armenian"/>
                <w:sz w:val="12"/>
                <w:szCs w:val="12"/>
                <w:lang w:val="hy-AM" w:eastAsia="ru-RU"/>
              </w:rPr>
            </w:pPr>
            <w:r w:rsidRPr="00C92639">
              <w:rPr>
                <w:rFonts w:ascii="GHEA Grapalat" w:eastAsia="Times New Roman" w:hAnsi="GHEA Grapalat" w:cs="Times New Roman"/>
                <w:b/>
                <w:sz w:val="12"/>
                <w:szCs w:val="12"/>
                <w:lang w:val="hy-AM" w:eastAsia="ru-RU"/>
              </w:rPr>
              <w:t xml:space="preserve">Ծանոթություն` </w:t>
            </w:r>
            <w:r w:rsidRPr="00C92639">
              <w:rPr>
                <w:rFonts w:ascii="GHEA Grapalat" w:eastAsia="Times New Roman" w:hAnsi="GHEA Grapalat" w:cs="Times New Roman"/>
                <w:sz w:val="12"/>
                <w:szCs w:val="12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C92639">
              <w:rPr>
                <w:rFonts w:ascii="GHEA Grapalat" w:eastAsia="Times New Roman" w:hAnsi="GHEA Grapalat" w:cs="Arial Armenian"/>
                <w:sz w:val="12"/>
                <w:szCs w:val="12"/>
                <w:lang w:val="hy-AM" w:eastAsia="ru-RU"/>
              </w:rPr>
              <w:t>։</w:t>
            </w:r>
          </w:p>
        </w:tc>
      </w:tr>
      <w:tr w:rsidR="00BE6D73" w:rsidRPr="000567C0" w:rsidTr="00E42CF4">
        <w:trPr>
          <w:trHeight w:val="288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E6D73" w:rsidRPr="000567C0" w:rsidTr="00E42CF4">
        <w:trPr>
          <w:trHeight w:val="288"/>
        </w:trPr>
        <w:tc>
          <w:tcPr>
            <w:tcW w:w="5000" w:type="pct"/>
            <w:gridSpan w:val="33"/>
            <w:shd w:val="clear" w:color="auto" w:fill="auto"/>
            <w:vAlign w:val="center"/>
          </w:tcPr>
          <w:p w:rsidR="00BE6D73" w:rsidRPr="00B106B0" w:rsidRDefault="00BE6D73" w:rsidP="00BE6D73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:rsidR="00BE6D73" w:rsidRPr="00B106B0" w:rsidRDefault="00BE6D73" w:rsidP="00BE6D73">
            <w:pPr>
              <w:shd w:val="clear" w:color="auto" w:fill="FFFFFF"/>
              <w:spacing w:after="0" w:line="240" w:lineRule="auto"/>
              <w:ind w:left="576" w:hanging="576"/>
              <w:jc w:val="both"/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Գրավոր պահանջին  կից ներկայացվում է՝</w:t>
            </w:r>
          </w:p>
          <w:p w:rsidR="00BE6D73" w:rsidRPr="00B106B0" w:rsidRDefault="00BE6D73" w:rsidP="00BE6D73">
            <w:pPr>
              <w:shd w:val="clear" w:color="auto" w:fill="FFFFFF"/>
              <w:spacing w:after="0" w:line="240" w:lineRule="auto"/>
              <w:ind w:left="576" w:hanging="576"/>
              <w:jc w:val="both"/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E6D73" w:rsidRPr="00B106B0" w:rsidRDefault="00BE6D73" w:rsidP="00BE6D73">
            <w:pPr>
              <w:shd w:val="clear" w:color="auto" w:fill="FFFFFF"/>
              <w:spacing w:after="0" w:line="240" w:lineRule="auto"/>
              <w:ind w:left="576" w:hanging="576"/>
              <w:jc w:val="both"/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ա. ֆիզիկական անձանց քանակը չի կարող գերազանցել երկուսը.</w:t>
            </w:r>
          </w:p>
          <w:p w:rsidR="00BE6D73" w:rsidRPr="00B106B0" w:rsidRDefault="00BE6D73" w:rsidP="00BE6D73">
            <w:pPr>
              <w:shd w:val="clear" w:color="auto" w:fill="FFFFFF"/>
              <w:spacing w:after="0" w:line="240" w:lineRule="auto"/>
              <w:ind w:left="576" w:hanging="576"/>
              <w:jc w:val="both"/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E6D73" w:rsidRPr="00B106B0" w:rsidRDefault="00BE6D73" w:rsidP="00BE6D73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E6D73" w:rsidRPr="00B106B0" w:rsidRDefault="00BE6D73" w:rsidP="00BE6D73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E6D73" w:rsidRPr="00B106B0" w:rsidRDefault="00BE6D73" w:rsidP="00BE6D73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E6D73" w:rsidRPr="00803846" w:rsidRDefault="00BE6D73" w:rsidP="007901DF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  </w:t>
            </w:r>
            <w:r w:rsidR="007901DF" w:rsidRPr="007901DF">
              <w:rPr>
                <w:rFonts w:ascii="GHEA Grapalat" w:eastAsia="Times New Roman" w:hAnsi="GHEA Grapalat" w:cs="Times New Roman"/>
                <w:b/>
                <w:color w:val="0563C1" w:themeColor="hyperlink"/>
                <w:sz w:val="14"/>
                <w:szCs w:val="14"/>
                <w:u w:val="single"/>
                <w:lang w:val="hy-AM" w:eastAsia="ru-RU"/>
              </w:rPr>
              <w:t>f.sargsyan@atdf.am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BE6D73" w:rsidRPr="000567C0" w:rsidTr="00704F65">
        <w:trPr>
          <w:trHeight w:val="121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BE6D73" w:rsidRPr="00E27488" w:rsidRDefault="00BE6D73" w:rsidP="00BE6D73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E6D73" w:rsidRPr="000567C0" w:rsidTr="00704F65">
        <w:trPr>
          <w:trHeight w:val="475"/>
        </w:trPr>
        <w:tc>
          <w:tcPr>
            <w:tcW w:w="1383" w:type="pct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3617" w:type="pct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Cambria Math" w:eastAsia="Times New Roman" w:hAnsi="Cambria Math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hyperlink r:id="rId6" w:history="1">
              <w:r w:rsidRPr="00803846">
                <w:rPr>
                  <w:rFonts w:ascii="GHEA Grapalat" w:eastAsia="Times New Roman" w:hAnsi="GHEA Grapalat" w:cs="Times New Roman"/>
                  <w:b/>
                  <w:bCs/>
                  <w:color w:val="0563C1" w:themeColor="hyperlink"/>
                  <w:sz w:val="14"/>
                  <w:szCs w:val="14"/>
                  <w:u w:val="single"/>
                  <w:lang w:val="hy-AM" w:eastAsia="ru-RU"/>
                </w:rPr>
                <w:t>www.procurement.am</w:t>
              </w:r>
            </w:hyperlink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hyperlink r:id="rId7" w:history="1">
              <w:r w:rsidRPr="00803846">
                <w:rPr>
                  <w:rFonts w:ascii="GHEA Grapalat" w:eastAsia="Times New Roman" w:hAnsi="GHEA Grapalat" w:cs="Times New Roman"/>
                  <w:b/>
                  <w:bCs/>
                  <w:color w:val="0563C1" w:themeColor="hyperlink"/>
                  <w:sz w:val="14"/>
                  <w:szCs w:val="14"/>
                  <w:u w:val="single"/>
                  <w:lang w:val="hy-AM" w:eastAsia="ru-RU"/>
                </w:rPr>
                <w:t>www.armeps.am</w:t>
              </w:r>
            </w:hyperlink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BE6D73" w:rsidRPr="000567C0" w:rsidTr="00704F65">
        <w:trPr>
          <w:trHeight w:val="157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BE6D73" w:rsidRPr="00E27488" w:rsidRDefault="00BE6D73" w:rsidP="00BE6D73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E6D73" w:rsidRPr="00803846" w:rsidTr="00704F65">
        <w:trPr>
          <w:trHeight w:val="427"/>
        </w:trPr>
        <w:tc>
          <w:tcPr>
            <w:tcW w:w="1383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803846">
              <w:rPr>
                <w:rFonts w:ascii="GHEA Grapalat" w:eastAsia="Times New Roman" w:hAnsi="GHEA Grapalat" w:cs="Times New Roma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3617" w:type="pct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BE6D73" w:rsidRPr="00803846" w:rsidTr="00704F65">
        <w:trPr>
          <w:trHeight w:val="60"/>
        </w:trPr>
        <w:tc>
          <w:tcPr>
            <w:tcW w:w="5000" w:type="pct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E6D73" w:rsidRPr="00803846" w:rsidTr="00704F65">
        <w:trPr>
          <w:trHeight w:val="427"/>
        </w:trPr>
        <w:tc>
          <w:tcPr>
            <w:tcW w:w="1383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en-US" w:eastAsia="ru-RU"/>
              </w:rPr>
              <w:t>ընթացակարգի</w:t>
            </w:r>
            <w:r w:rsidRPr="000819B5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3617" w:type="pct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BE6D73" w:rsidRPr="00803846" w:rsidTr="00704F65">
        <w:trPr>
          <w:trHeight w:val="78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E6D73" w:rsidRPr="00803846" w:rsidTr="00704F65">
        <w:trPr>
          <w:trHeight w:val="427"/>
        </w:trPr>
        <w:tc>
          <w:tcPr>
            <w:tcW w:w="1383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Այլ անհրաժեշտ տեղեկություններ</w:t>
            </w:r>
          </w:p>
        </w:tc>
        <w:tc>
          <w:tcPr>
            <w:tcW w:w="3617" w:type="pct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E6D73" w:rsidRPr="00803846" w:rsidTr="00704F65">
        <w:trPr>
          <w:trHeight w:val="179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BE6D73" w:rsidRPr="00803846" w:rsidRDefault="00BE6D73" w:rsidP="00BE6D73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BE6D73" w:rsidRPr="00803846" w:rsidTr="00E42CF4">
        <w:trPr>
          <w:trHeight w:val="227"/>
        </w:trPr>
        <w:tc>
          <w:tcPr>
            <w:tcW w:w="5000" w:type="pct"/>
            <w:gridSpan w:val="33"/>
            <w:shd w:val="clear" w:color="auto" w:fill="auto"/>
            <w:vAlign w:val="center"/>
          </w:tcPr>
          <w:p w:rsidR="00BE6D73" w:rsidRPr="000819B5" w:rsidRDefault="00BE6D73" w:rsidP="00BE6D73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E6D73" w:rsidRPr="00803846" w:rsidTr="00E27488">
        <w:trPr>
          <w:trHeight w:val="47"/>
        </w:trPr>
        <w:tc>
          <w:tcPr>
            <w:tcW w:w="1383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Անուն, Ազգանուն</w:t>
            </w:r>
          </w:p>
        </w:tc>
        <w:tc>
          <w:tcPr>
            <w:tcW w:w="2354" w:type="pct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Հեռախոս</w:t>
            </w:r>
          </w:p>
        </w:tc>
        <w:tc>
          <w:tcPr>
            <w:tcW w:w="1263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6D73" w:rsidRPr="00803846" w:rsidRDefault="00BE6D73" w:rsidP="00BE6D73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Էլ. փոստի հասցեն</w:t>
            </w:r>
          </w:p>
        </w:tc>
      </w:tr>
      <w:tr w:rsidR="005C4332" w:rsidRPr="00803846" w:rsidTr="00A24679">
        <w:trPr>
          <w:trHeight w:val="47"/>
        </w:trPr>
        <w:tc>
          <w:tcPr>
            <w:tcW w:w="1383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4332" w:rsidRPr="00803846" w:rsidRDefault="005C4332" w:rsidP="005C4332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5C4332">
              <w:rPr>
                <w:rFonts w:ascii="GHEA Grapalat" w:eastAsiaTheme="minorEastAsia" w:hAnsi="GHEA Grapalat"/>
                <w:noProof/>
                <w:sz w:val="16"/>
                <w:szCs w:val="16"/>
                <w:lang w:val="hy-AM"/>
              </w:rPr>
              <w:t>Անուշ Միլիտոնյան</w:t>
            </w:r>
          </w:p>
        </w:tc>
        <w:tc>
          <w:tcPr>
            <w:tcW w:w="2354" w:type="pct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5C4332" w:rsidRPr="005C4332" w:rsidRDefault="005C4332" w:rsidP="005C43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5C4332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hy-AM" w:eastAsia="ru-RU"/>
              </w:rPr>
              <w:t>+374 60 501 560 +136</w:t>
            </w:r>
          </w:p>
        </w:tc>
        <w:tc>
          <w:tcPr>
            <w:tcW w:w="1263" w:type="pct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C4332" w:rsidRPr="005C4332" w:rsidRDefault="005C4332" w:rsidP="005C4332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5C4332">
              <w:rPr>
                <w:rFonts w:ascii="GHEA Grapalat" w:eastAsiaTheme="minorEastAsia" w:hAnsi="GHEA Grapalat"/>
                <w:noProof/>
                <w:color w:val="0000FF"/>
                <w:sz w:val="16"/>
                <w:szCs w:val="16"/>
                <w:u w:val="single"/>
                <w:lang w:val="hy-AM"/>
              </w:rPr>
              <w:t>a.militonyan@atdf.am</w:t>
            </w:r>
          </w:p>
        </w:tc>
      </w:tr>
    </w:tbl>
    <w:p w:rsidR="00777E91" w:rsidRDefault="00777E91" w:rsidP="00C92639"/>
    <w:sectPr w:rsidR="00777E91" w:rsidSect="00D82BE2">
      <w:pgSz w:w="11906" w:h="16838"/>
      <w:pgMar w:top="1134" w:right="850" w:bottom="81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C2F" w:rsidRDefault="00313C2F" w:rsidP="00803846">
      <w:pPr>
        <w:spacing w:after="0" w:line="240" w:lineRule="auto"/>
      </w:pPr>
      <w:r>
        <w:separator/>
      </w:r>
    </w:p>
  </w:endnote>
  <w:endnote w:type="continuationSeparator" w:id="0">
    <w:p w:rsidR="00313C2F" w:rsidRDefault="00313C2F" w:rsidP="0080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C2F" w:rsidRDefault="00313C2F" w:rsidP="00803846">
      <w:pPr>
        <w:spacing w:after="0" w:line="240" w:lineRule="auto"/>
      </w:pPr>
      <w:r>
        <w:separator/>
      </w:r>
    </w:p>
  </w:footnote>
  <w:footnote w:type="continuationSeparator" w:id="0">
    <w:p w:rsidR="00313C2F" w:rsidRDefault="00313C2F" w:rsidP="008038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07E"/>
    <w:rsid w:val="00005DA5"/>
    <w:rsid w:val="00012F8F"/>
    <w:rsid w:val="0001507E"/>
    <w:rsid w:val="000461C7"/>
    <w:rsid w:val="000567C0"/>
    <w:rsid w:val="000819B5"/>
    <w:rsid w:val="000A4C07"/>
    <w:rsid w:val="000A59DD"/>
    <w:rsid w:val="000B6938"/>
    <w:rsid w:val="000C5BCF"/>
    <w:rsid w:val="000D7470"/>
    <w:rsid w:val="000E2E1E"/>
    <w:rsid w:val="000E33A0"/>
    <w:rsid w:val="001129C8"/>
    <w:rsid w:val="00116B98"/>
    <w:rsid w:val="00151F29"/>
    <w:rsid w:val="001575F4"/>
    <w:rsid w:val="00161225"/>
    <w:rsid w:val="00181618"/>
    <w:rsid w:val="0022113E"/>
    <w:rsid w:val="00226FBA"/>
    <w:rsid w:val="00234EDF"/>
    <w:rsid w:val="00241B61"/>
    <w:rsid w:val="00257BFE"/>
    <w:rsid w:val="0027496B"/>
    <w:rsid w:val="002837E8"/>
    <w:rsid w:val="002A6A10"/>
    <w:rsid w:val="002B367C"/>
    <w:rsid w:val="002B6585"/>
    <w:rsid w:val="00313C2F"/>
    <w:rsid w:val="00325CCA"/>
    <w:rsid w:val="003604C7"/>
    <w:rsid w:val="003A6FDB"/>
    <w:rsid w:val="003C3A68"/>
    <w:rsid w:val="003C7DFB"/>
    <w:rsid w:val="003D0A38"/>
    <w:rsid w:val="003E14BD"/>
    <w:rsid w:val="0043435D"/>
    <w:rsid w:val="004542A2"/>
    <w:rsid w:val="00480FED"/>
    <w:rsid w:val="004B4438"/>
    <w:rsid w:val="005519EF"/>
    <w:rsid w:val="00566551"/>
    <w:rsid w:val="00591D52"/>
    <w:rsid w:val="005C23A1"/>
    <w:rsid w:val="005C4332"/>
    <w:rsid w:val="005D1EB8"/>
    <w:rsid w:val="005F2488"/>
    <w:rsid w:val="005F6992"/>
    <w:rsid w:val="006003C0"/>
    <w:rsid w:val="006030B9"/>
    <w:rsid w:val="0060639E"/>
    <w:rsid w:val="0065424B"/>
    <w:rsid w:val="00674874"/>
    <w:rsid w:val="006B3076"/>
    <w:rsid w:val="006D7848"/>
    <w:rsid w:val="00704F65"/>
    <w:rsid w:val="0071234A"/>
    <w:rsid w:val="007531FB"/>
    <w:rsid w:val="00777E91"/>
    <w:rsid w:val="007901DF"/>
    <w:rsid w:val="007A1306"/>
    <w:rsid w:val="007D36F7"/>
    <w:rsid w:val="007E576F"/>
    <w:rsid w:val="007F4E5C"/>
    <w:rsid w:val="00800258"/>
    <w:rsid w:val="00803846"/>
    <w:rsid w:val="00822386"/>
    <w:rsid w:val="00837E61"/>
    <w:rsid w:val="00877A61"/>
    <w:rsid w:val="00892109"/>
    <w:rsid w:val="008C1CB9"/>
    <w:rsid w:val="008D3926"/>
    <w:rsid w:val="008F15A8"/>
    <w:rsid w:val="009531D9"/>
    <w:rsid w:val="00994FD5"/>
    <w:rsid w:val="00A30776"/>
    <w:rsid w:val="00A85CC1"/>
    <w:rsid w:val="00AC2568"/>
    <w:rsid w:val="00AC64AD"/>
    <w:rsid w:val="00AE1906"/>
    <w:rsid w:val="00B106B0"/>
    <w:rsid w:val="00B23DD5"/>
    <w:rsid w:val="00B3021B"/>
    <w:rsid w:val="00B31846"/>
    <w:rsid w:val="00BD73DD"/>
    <w:rsid w:val="00BE6D73"/>
    <w:rsid w:val="00C50329"/>
    <w:rsid w:val="00C50526"/>
    <w:rsid w:val="00C6792D"/>
    <w:rsid w:val="00C92639"/>
    <w:rsid w:val="00CA1E7C"/>
    <w:rsid w:val="00CA35CD"/>
    <w:rsid w:val="00CA7C5C"/>
    <w:rsid w:val="00D331DE"/>
    <w:rsid w:val="00D82BE2"/>
    <w:rsid w:val="00DD0804"/>
    <w:rsid w:val="00DD2E75"/>
    <w:rsid w:val="00DE6E66"/>
    <w:rsid w:val="00E24B46"/>
    <w:rsid w:val="00E27488"/>
    <w:rsid w:val="00E42CF4"/>
    <w:rsid w:val="00E66193"/>
    <w:rsid w:val="00E67E52"/>
    <w:rsid w:val="00EB328D"/>
    <w:rsid w:val="00F14501"/>
    <w:rsid w:val="00F42EBF"/>
    <w:rsid w:val="00FA45F9"/>
    <w:rsid w:val="00FB3AF1"/>
    <w:rsid w:val="00FC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14ED23"/>
  <w15:docId w15:val="{D9A30A4D-2A43-41AB-B11C-88BBAC8F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0384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3846"/>
    <w:rPr>
      <w:sz w:val="20"/>
      <w:szCs w:val="20"/>
    </w:rPr>
  </w:style>
  <w:style w:type="character" w:styleId="FootnoteReference">
    <w:name w:val="footnote reference"/>
    <w:rsid w:val="00803846"/>
    <w:rPr>
      <w:vertAlign w:val="superscript"/>
    </w:rPr>
  </w:style>
  <w:style w:type="paragraph" w:customStyle="1" w:styleId="Default">
    <w:name w:val="Default"/>
    <w:rsid w:val="006B3076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en-GB"/>
    </w:rPr>
  </w:style>
  <w:style w:type="character" w:styleId="Hyperlink">
    <w:name w:val="Hyperlink"/>
    <w:uiPriority w:val="99"/>
    <w:rsid w:val="0056655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04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4F65"/>
  </w:style>
  <w:style w:type="paragraph" w:styleId="Footer">
    <w:name w:val="footer"/>
    <w:basedOn w:val="Normal"/>
    <w:link w:val="FooterChar"/>
    <w:uiPriority w:val="99"/>
    <w:unhideWhenUsed/>
    <w:rsid w:val="00704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4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8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rmeps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curement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Balyan</dc:creator>
  <cp:keywords/>
  <dc:description/>
  <cp:lastModifiedBy>Anush Militonyan</cp:lastModifiedBy>
  <cp:revision>113</cp:revision>
  <dcterms:created xsi:type="dcterms:W3CDTF">2024-05-08T11:36:00Z</dcterms:created>
  <dcterms:modified xsi:type="dcterms:W3CDTF">2026-04-02T07:00:00Z</dcterms:modified>
</cp:coreProperties>
</file>